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BC" w:rsidRPr="00F677BC" w:rsidRDefault="00995E75" w:rsidP="00F677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7BC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</w:r>
      <w:r w:rsidR="00F677BC" w:rsidRPr="00F677BC">
        <w:rPr>
          <w:rFonts w:ascii="Times New Roman" w:hAnsi="Times New Roman" w:cs="Times New Roman"/>
          <w:b/>
          <w:sz w:val="28"/>
          <w:szCs w:val="28"/>
        </w:rPr>
        <w:t>Незаймановского</w:t>
      </w:r>
      <w:r w:rsidRPr="00F677B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за 2021 год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 xml:space="preserve">Опубликовывается органом муниципального контроля во исполнение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В качестве уполномоченного лица на осуществление муниципального контроля за сохранностью автомобильных дорог местного значения в границах населенных пунктов </w:t>
      </w:r>
      <w:r w:rsidR="00F677BC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F677BC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определен ведущий специалист администрации </w:t>
      </w:r>
      <w:r w:rsidR="00F677BC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F677B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 xml:space="preserve">Практика осуществления муниципального контроля за сохранностью автомобильных дорог местного значения в границах населенных пунктов </w:t>
      </w:r>
      <w:r w:rsidR="00F677BC">
        <w:rPr>
          <w:rFonts w:ascii="Times New Roman" w:hAnsi="Times New Roman" w:cs="Times New Roman"/>
          <w:sz w:val="28"/>
          <w:szCs w:val="28"/>
        </w:rPr>
        <w:t>Незаймановского</w:t>
      </w:r>
      <w:r w:rsidRPr="00F677BC">
        <w:rPr>
          <w:rFonts w:ascii="Times New Roman" w:hAnsi="Times New Roman" w:cs="Times New Roman"/>
          <w:sz w:val="28"/>
          <w:szCs w:val="28"/>
        </w:rPr>
        <w:t xml:space="preserve"> сельского поселения Тимашевского района показывает, 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требований, установленных международными договорами Российской Федерации,</w:t>
      </w:r>
      <w:r w:rsidRPr="00F677BC">
        <w:rPr>
          <w:rFonts w:ascii="Times New Roman" w:hAnsi="Times New Roman" w:cs="Times New Roman"/>
          <w:sz w:val="28"/>
          <w:szCs w:val="28"/>
        </w:rPr>
        <w:t xml:space="preserve"> </w:t>
      </w:r>
      <w:r w:rsidRPr="00F677BC">
        <w:rPr>
          <w:rFonts w:ascii="Times New Roman" w:hAnsi="Times New Roman" w:cs="Times New Roman"/>
          <w:sz w:val="28"/>
          <w:szCs w:val="28"/>
        </w:rPr>
        <w:t xml:space="preserve">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дорог, такие как: 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>- производство юридическими лицами, индивидуальными предпринимателями, физическими лицами работ, связанных с разрытием грунта, вскрытием дорожного покрытия, иными ремонтно-дорожными работами, осуществляемыми на автомобильных дорогах местного значения;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 xml:space="preserve"> - несоблюдение юридическими лицами, индивидуальными предпринимателями, гражданами условий и требований договоров, заключаемых при прокладке и переустройстве инженерных коммуникаций в границах полос отвода и придорожных полос автомобильных дорог местного значения; 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 xml:space="preserve">- несоблюдение пользователями автомобильных дорог местного значения, лицами, осуществляющими деятельность в пределах полос отвода и придорожных полос, правил использования полос отвода и придорожных полос, в том числе соблюдения технических требований и условий по размещению объектов капитального строительства, объектов дорожного </w:t>
      </w:r>
      <w:r w:rsidRPr="00F677BC">
        <w:rPr>
          <w:rFonts w:ascii="Times New Roman" w:hAnsi="Times New Roman" w:cs="Times New Roman"/>
          <w:sz w:val="28"/>
          <w:szCs w:val="28"/>
        </w:rPr>
        <w:lastRenderedPageBreak/>
        <w:t xml:space="preserve">сервиса, рекламных конструкций, инженерных коммуникаций, подъездов, съездов, примыканий и других объектов, размещаемых в полосе отвода и придорожных полосах автомобильных дорог местного значения в части недопущения повреждения последних и их элементов; </w:t>
      </w:r>
    </w:p>
    <w:p w:rsidR="008C3016" w:rsidRDefault="00995E75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77BC">
        <w:rPr>
          <w:rFonts w:ascii="Times New Roman" w:hAnsi="Times New Roman" w:cs="Times New Roman"/>
          <w:sz w:val="28"/>
          <w:szCs w:val="28"/>
        </w:rPr>
        <w:t>- несоблюдение весовых и габаритных параметров транспортных</w:t>
      </w:r>
      <w:r w:rsidR="00391FBD" w:rsidRPr="00F677BC">
        <w:rPr>
          <w:rFonts w:ascii="Times New Roman" w:hAnsi="Times New Roman" w:cs="Times New Roman"/>
          <w:sz w:val="28"/>
          <w:szCs w:val="28"/>
        </w:rPr>
        <w:t xml:space="preserve"> </w:t>
      </w:r>
      <w:r w:rsidR="00391FBD" w:rsidRPr="00F677BC">
        <w:rPr>
          <w:rFonts w:ascii="Times New Roman" w:hAnsi="Times New Roman" w:cs="Times New Roman"/>
          <w:sz w:val="28"/>
          <w:szCs w:val="28"/>
        </w:rPr>
        <w:t xml:space="preserve">средств при движении по автомобильным дорогам местного значения, включая периоды временного ограничения движения транспортных средств. 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08 ноября 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CA5BC7" w:rsidRPr="00C31BD5" w:rsidRDefault="00391FBD" w:rsidP="00C31BD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1BD5">
        <w:rPr>
          <w:rFonts w:ascii="Times New Roman" w:hAnsi="Times New Roman" w:cs="Times New Roman"/>
          <w:b/>
          <w:sz w:val="28"/>
          <w:szCs w:val="28"/>
        </w:rPr>
        <w:t>Итоги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8C3016" w:rsidTr="008C3016">
        <w:tc>
          <w:tcPr>
            <w:tcW w:w="988" w:type="dxa"/>
          </w:tcPr>
          <w:bookmarkEnd w:id="0"/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3115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2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плановых проверок, предусмотренных годовыми планами проведения плановых проверок</w:t>
            </w:r>
          </w:p>
        </w:tc>
        <w:tc>
          <w:tcPr>
            <w:tcW w:w="3115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2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проверок</w:t>
            </w:r>
          </w:p>
        </w:tc>
        <w:tc>
          <w:tcPr>
            <w:tcW w:w="3115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2" w:type="dxa"/>
          </w:tcPr>
          <w:p w:rsidR="008C3016" w:rsidRDefault="005C0A92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проведенных мероприятий по контролю, при проведении которых не требуется взаимодействие</w:t>
            </w:r>
          </w:p>
        </w:tc>
        <w:tc>
          <w:tcPr>
            <w:tcW w:w="3115" w:type="dxa"/>
          </w:tcPr>
          <w:p w:rsidR="008C3016" w:rsidRDefault="005C0A92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2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выявленных нарушений по результатам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2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материалов по муниципальному контролю за сохранностью автомобильных дорог, переданных в органы государственного надзора</w:t>
            </w:r>
          </w:p>
        </w:tc>
        <w:tc>
          <w:tcPr>
            <w:tcW w:w="3115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2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дел об административных правонарушениях, возбужденных органами государственного надзора по 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2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вынесенных органами государственного надзора определений об отказе в возбуждении дел об административных правонарушениях по </w:t>
            </w:r>
            <w:r w:rsidRPr="00F677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материалам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242" w:type="dxa"/>
          </w:tcPr>
          <w:p w:rsidR="008C3016" w:rsidRDefault="00F2668B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Сумма штрафов, наложенных органами государственного надзора за сохранностью автомобильных дорог по материалам органа муниципального контроля за сохранностью автомобильных дорог (тыс. рублей)</w:t>
            </w:r>
          </w:p>
        </w:tc>
        <w:tc>
          <w:tcPr>
            <w:tcW w:w="3115" w:type="dxa"/>
          </w:tcPr>
          <w:p w:rsidR="008C3016" w:rsidRDefault="00C94160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2" w:type="dxa"/>
          </w:tcPr>
          <w:p w:rsidR="008C3016" w:rsidRDefault="00C94160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направленных исковых заявлений в суд</w:t>
            </w:r>
          </w:p>
        </w:tc>
        <w:tc>
          <w:tcPr>
            <w:tcW w:w="3115" w:type="dxa"/>
          </w:tcPr>
          <w:p w:rsidR="008C3016" w:rsidRDefault="00C94160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C3016" w:rsidTr="008C3016">
        <w:tc>
          <w:tcPr>
            <w:tcW w:w="988" w:type="dxa"/>
          </w:tcPr>
          <w:p w:rsidR="008C3016" w:rsidRDefault="008C3016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2" w:type="dxa"/>
          </w:tcPr>
          <w:p w:rsidR="008C3016" w:rsidRDefault="00C94160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7BC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сотрудников, осуществляющих функции муниципального контроля за сохранностью автомобильных дорог</w:t>
            </w:r>
          </w:p>
        </w:tc>
        <w:tc>
          <w:tcPr>
            <w:tcW w:w="3115" w:type="dxa"/>
          </w:tcPr>
          <w:p w:rsidR="008C3016" w:rsidRDefault="00C94160" w:rsidP="00F67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91FBD" w:rsidRPr="00F677BC" w:rsidRDefault="00391FBD" w:rsidP="00F677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1FBD" w:rsidRPr="00F6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77"/>
    <w:rsid w:val="001E1D66"/>
    <w:rsid w:val="00391FBD"/>
    <w:rsid w:val="005C0A92"/>
    <w:rsid w:val="006C7D36"/>
    <w:rsid w:val="00734CDB"/>
    <w:rsid w:val="007433BC"/>
    <w:rsid w:val="008C3016"/>
    <w:rsid w:val="008C7387"/>
    <w:rsid w:val="008F6126"/>
    <w:rsid w:val="00995E75"/>
    <w:rsid w:val="00A425E5"/>
    <w:rsid w:val="00C31BD5"/>
    <w:rsid w:val="00C94160"/>
    <w:rsid w:val="00CA5BC7"/>
    <w:rsid w:val="00D96877"/>
    <w:rsid w:val="00F2668B"/>
    <w:rsid w:val="00F6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D2BF"/>
  <w15:chartTrackingRefBased/>
  <w15:docId w15:val="{7457CEA7-C22F-46CF-B40A-4C23A1E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669</Words>
  <Characters>3817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2022-07-26T13:09:00Z</dcterms:created>
  <dcterms:modified xsi:type="dcterms:W3CDTF">2022-07-26T13:19:00Z</dcterms:modified>
</cp:coreProperties>
</file>